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30" w:rsidRDefault="00BE0468" w:rsidP="00D60E31">
      <w:pPr>
        <w:jc w:val="center"/>
        <w:rPr>
          <w:color w:val="FF0000"/>
          <w:sz w:val="48"/>
          <w:szCs w:val="48"/>
          <w:u w:val="single"/>
        </w:rPr>
      </w:pPr>
      <w:r w:rsidRPr="00BE0468">
        <w:rPr>
          <w:color w:val="FF0000"/>
          <w:sz w:val="48"/>
          <w:szCs w:val="48"/>
          <w:u w:val="single"/>
        </w:rPr>
        <w:t>Levers and the Human Body</w:t>
      </w:r>
    </w:p>
    <w:p w:rsidR="0048062F" w:rsidRDefault="00D60E31" w:rsidP="0048062F">
      <w:pPr>
        <w:jc w:val="center"/>
        <w:rPr>
          <w:color w:val="FF0000"/>
          <w:sz w:val="48"/>
          <w:szCs w:val="48"/>
          <w:u w:val="single"/>
        </w:rPr>
      </w:pPr>
      <w:r>
        <w:rPr>
          <w:noProof/>
        </w:rPr>
        <w:drawing>
          <wp:anchor distT="0" distB="0" distL="114300" distR="114300" simplePos="0" relativeHeight="251659264" behindDoc="0" locked="0" layoutInCell="1" allowOverlap="1" wp14:anchorId="0E09EE9E" wp14:editId="2E13C8F0">
            <wp:simplePos x="0" y="0"/>
            <wp:positionH relativeFrom="column">
              <wp:posOffset>-571500</wp:posOffset>
            </wp:positionH>
            <wp:positionV relativeFrom="paragraph">
              <wp:posOffset>328295</wp:posOffset>
            </wp:positionV>
            <wp:extent cx="2628900" cy="3360420"/>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336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62F" w:rsidRDefault="0048062F" w:rsidP="0048062F">
      <w:pPr>
        <w:rPr>
          <w:color w:val="000000" w:themeColor="text1"/>
          <w:sz w:val="28"/>
          <w:szCs w:val="28"/>
        </w:rPr>
      </w:pPr>
    </w:p>
    <w:p w:rsidR="0048062F" w:rsidRDefault="0048062F" w:rsidP="0048062F">
      <w:pPr>
        <w:rPr>
          <w:color w:val="000000" w:themeColor="text1"/>
          <w:sz w:val="28"/>
          <w:szCs w:val="28"/>
        </w:rPr>
      </w:pPr>
    </w:p>
    <w:p w:rsidR="00D60E31" w:rsidRPr="0005033B" w:rsidRDefault="00D60E31" w:rsidP="0005033B">
      <w:pPr>
        <w:ind w:left="3402" w:hanging="3402"/>
        <w:jc w:val="center"/>
        <w:rPr>
          <w:b/>
          <w:color w:val="000000" w:themeColor="text1"/>
          <w:sz w:val="32"/>
          <w:szCs w:val="32"/>
          <w:u w:val="single"/>
        </w:rPr>
      </w:pPr>
      <w:r w:rsidRPr="0005033B">
        <w:rPr>
          <w:b/>
          <w:color w:val="000000" w:themeColor="text1"/>
          <w:sz w:val="32"/>
          <w:szCs w:val="32"/>
          <w:u w:val="single"/>
        </w:rPr>
        <w:t>First Class Levers (LFE)</w:t>
      </w:r>
    </w:p>
    <w:p w:rsidR="0048062F" w:rsidRPr="00D60E31" w:rsidRDefault="0048062F" w:rsidP="00D60E31">
      <w:pPr>
        <w:jc w:val="both"/>
        <w:rPr>
          <w:color w:val="000000" w:themeColor="text1"/>
          <w:sz w:val="32"/>
          <w:szCs w:val="32"/>
        </w:rPr>
      </w:pPr>
    </w:p>
    <w:p w:rsidR="0048062F" w:rsidRDefault="0048062F" w:rsidP="00D60E31">
      <w:pPr>
        <w:jc w:val="both"/>
        <w:rPr>
          <w:color w:val="FF0000"/>
          <w:sz w:val="48"/>
          <w:szCs w:val="48"/>
          <w:u w:val="single"/>
        </w:rPr>
      </w:pPr>
      <w:r w:rsidRPr="00D60E31">
        <w:rPr>
          <w:color w:val="000000" w:themeColor="text1"/>
          <w:sz w:val="32"/>
          <w:szCs w:val="32"/>
        </w:rPr>
        <w:t>The best example of a first class lever in the body is found with the skull pivoting on the atlas vertebral of the spine, with weight of the head held by the trapezius and the muscles of the neck.</w:t>
      </w:r>
    </w:p>
    <w:p w:rsidR="0048062F" w:rsidRDefault="0048062F" w:rsidP="0048062F">
      <w:pPr>
        <w:rPr>
          <w:color w:val="FF0000"/>
          <w:sz w:val="48"/>
          <w:szCs w:val="48"/>
          <w:u w:val="single"/>
        </w:rPr>
      </w:pPr>
    </w:p>
    <w:p w:rsidR="0048062F" w:rsidRDefault="0048062F" w:rsidP="0048062F">
      <w:pPr>
        <w:rPr>
          <w:color w:val="FF0000"/>
          <w:sz w:val="48"/>
          <w:szCs w:val="48"/>
          <w:u w:val="single"/>
        </w:rPr>
      </w:pPr>
    </w:p>
    <w:p w:rsidR="0048062F" w:rsidRDefault="0048062F" w:rsidP="0048062F">
      <w:pPr>
        <w:rPr>
          <w:color w:val="FF0000"/>
          <w:sz w:val="48"/>
          <w:szCs w:val="48"/>
          <w:u w:val="single"/>
        </w:rPr>
      </w:pPr>
    </w:p>
    <w:p w:rsidR="00D60E31" w:rsidRDefault="00D60E31" w:rsidP="0048062F">
      <w:pPr>
        <w:rPr>
          <w:color w:val="FF0000"/>
          <w:sz w:val="48"/>
          <w:szCs w:val="48"/>
          <w:u w:val="single"/>
        </w:rPr>
      </w:pPr>
    </w:p>
    <w:p w:rsidR="00D60E31" w:rsidRDefault="00B370AF" w:rsidP="0048062F">
      <w:pPr>
        <w:rPr>
          <w:color w:val="FF0000"/>
          <w:sz w:val="48"/>
          <w:szCs w:val="48"/>
          <w:u w:val="single"/>
        </w:rPr>
      </w:pPr>
      <w:r>
        <w:rPr>
          <w:noProof/>
          <w:color w:val="FF0000"/>
          <w:sz w:val="48"/>
          <w:szCs w:val="48"/>
          <w:u w:val="single"/>
        </w:rPr>
        <w:drawing>
          <wp:anchor distT="0" distB="0" distL="114300" distR="114300" simplePos="0" relativeHeight="251660288" behindDoc="0" locked="0" layoutInCell="1" allowOverlap="1" wp14:anchorId="136D3439" wp14:editId="5F791957">
            <wp:simplePos x="0" y="0"/>
            <wp:positionH relativeFrom="column">
              <wp:posOffset>-228600</wp:posOffset>
            </wp:positionH>
            <wp:positionV relativeFrom="paragraph">
              <wp:posOffset>334010</wp:posOffset>
            </wp:positionV>
            <wp:extent cx="1905000" cy="3860800"/>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860800"/>
                    </a:xfrm>
                    <a:prstGeom prst="rect">
                      <a:avLst/>
                    </a:prstGeom>
                    <a:noFill/>
                    <a:ln>
                      <a:noFill/>
                    </a:ln>
                  </pic:spPr>
                </pic:pic>
              </a:graphicData>
            </a:graphic>
          </wp:anchor>
        </w:drawing>
      </w:r>
    </w:p>
    <w:p w:rsidR="00B370AF" w:rsidRDefault="00B370AF" w:rsidP="0048062F">
      <w:pPr>
        <w:rPr>
          <w:color w:val="FF0000"/>
          <w:sz w:val="48"/>
          <w:szCs w:val="48"/>
          <w:u w:val="single"/>
        </w:rPr>
      </w:pPr>
    </w:p>
    <w:p w:rsidR="00B370AF" w:rsidRDefault="00B370AF" w:rsidP="00B370AF">
      <w:pPr>
        <w:rPr>
          <w:color w:val="000000" w:themeColor="text1"/>
          <w:sz w:val="28"/>
          <w:szCs w:val="28"/>
        </w:rPr>
      </w:pPr>
    </w:p>
    <w:p w:rsidR="00DF1D46" w:rsidRDefault="00DF1D46" w:rsidP="00B370AF">
      <w:pPr>
        <w:ind w:firstLine="720"/>
        <w:rPr>
          <w:color w:val="000000" w:themeColor="text1"/>
          <w:sz w:val="32"/>
          <w:szCs w:val="32"/>
          <w:u w:val="single"/>
        </w:rPr>
      </w:pPr>
    </w:p>
    <w:p w:rsidR="00DF1D46" w:rsidRPr="0005033B" w:rsidRDefault="00DF1D46" w:rsidP="00B370AF">
      <w:pPr>
        <w:ind w:firstLine="720"/>
        <w:rPr>
          <w:b/>
          <w:color w:val="000000" w:themeColor="text1"/>
          <w:sz w:val="32"/>
          <w:szCs w:val="32"/>
          <w:u w:val="single"/>
        </w:rPr>
      </w:pPr>
    </w:p>
    <w:p w:rsidR="00B370AF" w:rsidRPr="0005033B" w:rsidRDefault="00B370AF" w:rsidP="00B370AF">
      <w:pPr>
        <w:ind w:firstLine="720"/>
        <w:rPr>
          <w:b/>
          <w:color w:val="000000" w:themeColor="text1"/>
          <w:sz w:val="32"/>
          <w:szCs w:val="32"/>
          <w:u w:val="single"/>
        </w:rPr>
      </w:pPr>
      <w:r w:rsidRPr="0005033B">
        <w:rPr>
          <w:b/>
          <w:color w:val="000000" w:themeColor="text1"/>
          <w:sz w:val="32"/>
          <w:szCs w:val="32"/>
          <w:u w:val="single"/>
        </w:rPr>
        <w:t>Second Class Levers (FLE)</w:t>
      </w:r>
    </w:p>
    <w:p w:rsidR="00B370AF" w:rsidRPr="00B370AF" w:rsidRDefault="00B370AF" w:rsidP="00DF1D46">
      <w:pPr>
        <w:jc w:val="both"/>
        <w:rPr>
          <w:color w:val="FF0000"/>
          <w:sz w:val="48"/>
          <w:szCs w:val="48"/>
        </w:rPr>
      </w:pPr>
      <w:r w:rsidRPr="00B370AF">
        <w:rPr>
          <w:color w:val="FF0000"/>
          <w:sz w:val="48"/>
          <w:szCs w:val="48"/>
        </w:rPr>
        <w:tab/>
      </w:r>
    </w:p>
    <w:p w:rsidR="0048062F" w:rsidRPr="00DF1D46" w:rsidRDefault="00B370AF" w:rsidP="00DF1D46">
      <w:pPr>
        <w:jc w:val="both"/>
        <w:rPr>
          <w:sz w:val="32"/>
          <w:szCs w:val="32"/>
          <w:u w:val="single"/>
        </w:rPr>
      </w:pPr>
      <w:r>
        <w:rPr>
          <w:color w:val="FF0000"/>
          <w:sz w:val="48"/>
          <w:szCs w:val="48"/>
        </w:rPr>
        <w:tab/>
      </w:r>
      <w:r w:rsidR="00DF1D46">
        <w:rPr>
          <w:sz w:val="32"/>
          <w:szCs w:val="32"/>
        </w:rPr>
        <w:t>The best example of a second-class lever is the action of the ball of the foot with the muscles of the calf lifting the weight of the body, which is acting through the foot.</w:t>
      </w:r>
    </w:p>
    <w:p w:rsidR="0048062F" w:rsidRDefault="0048062F" w:rsidP="00DF1D46">
      <w:pPr>
        <w:jc w:val="both"/>
        <w:rPr>
          <w:color w:val="FF0000"/>
          <w:sz w:val="48"/>
          <w:szCs w:val="48"/>
          <w:u w:val="single"/>
        </w:rPr>
      </w:pPr>
    </w:p>
    <w:p w:rsidR="0048062F" w:rsidRDefault="0048062F" w:rsidP="0048062F">
      <w:pPr>
        <w:rPr>
          <w:color w:val="FF0000"/>
          <w:sz w:val="48"/>
          <w:szCs w:val="48"/>
          <w:u w:val="single"/>
        </w:rPr>
      </w:pPr>
    </w:p>
    <w:p w:rsidR="0048062F" w:rsidRDefault="0048062F" w:rsidP="0048062F">
      <w:pPr>
        <w:rPr>
          <w:color w:val="FF0000"/>
          <w:sz w:val="48"/>
          <w:szCs w:val="48"/>
          <w:u w:val="single"/>
        </w:rPr>
      </w:pPr>
    </w:p>
    <w:p w:rsidR="00EA11BB" w:rsidRDefault="00EA11BB" w:rsidP="00EA11BB">
      <w:pPr>
        <w:ind w:left="-567" w:firstLine="567"/>
        <w:rPr>
          <w:color w:val="000000" w:themeColor="text1"/>
          <w:sz w:val="32"/>
          <w:szCs w:val="32"/>
          <w:u w:val="single"/>
        </w:rPr>
      </w:pPr>
      <w:r>
        <w:rPr>
          <w:noProof/>
          <w:color w:val="FF0000"/>
          <w:sz w:val="48"/>
          <w:szCs w:val="48"/>
          <w:u w:val="single"/>
        </w:rPr>
        <w:drawing>
          <wp:anchor distT="0" distB="0" distL="114300" distR="114300" simplePos="0" relativeHeight="251661312" behindDoc="0" locked="0" layoutInCell="1" allowOverlap="1" wp14:anchorId="5530E4DE" wp14:editId="4FC90E0F">
            <wp:simplePos x="0" y="0"/>
            <wp:positionH relativeFrom="column">
              <wp:posOffset>-342900</wp:posOffset>
            </wp:positionH>
            <wp:positionV relativeFrom="paragraph">
              <wp:posOffset>-228600</wp:posOffset>
            </wp:positionV>
            <wp:extent cx="2527300" cy="2692400"/>
            <wp:effectExtent l="0" t="0" r="1270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2692400"/>
                    </a:xfrm>
                    <a:prstGeom prst="rect">
                      <a:avLst/>
                    </a:prstGeom>
                    <a:noFill/>
                    <a:ln>
                      <a:noFill/>
                    </a:ln>
                  </pic:spPr>
                </pic:pic>
              </a:graphicData>
            </a:graphic>
          </wp:anchor>
        </w:drawing>
      </w:r>
    </w:p>
    <w:p w:rsidR="00EA11BB" w:rsidRPr="0005033B" w:rsidRDefault="00EA11BB" w:rsidP="0005033B">
      <w:pPr>
        <w:ind w:left="-567" w:firstLine="567"/>
        <w:jc w:val="center"/>
        <w:rPr>
          <w:b/>
          <w:color w:val="000000" w:themeColor="text1"/>
          <w:sz w:val="32"/>
          <w:szCs w:val="32"/>
          <w:u w:val="single"/>
        </w:rPr>
      </w:pPr>
      <w:r w:rsidRPr="0005033B">
        <w:rPr>
          <w:b/>
          <w:color w:val="000000" w:themeColor="text1"/>
          <w:sz w:val="32"/>
          <w:szCs w:val="32"/>
          <w:u w:val="single"/>
        </w:rPr>
        <w:t>Third Class Levers (FEL)</w:t>
      </w:r>
    </w:p>
    <w:p w:rsidR="00EA11BB" w:rsidRDefault="00EA11BB" w:rsidP="00EA11BB">
      <w:pPr>
        <w:ind w:left="-567" w:firstLine="567"/>
        <w:rPr>
          <w:sz w:val="32"/>
          <w:szCs w:val="32"/>
        </w:rPr>
      </w:pPr>
    </w:p>
    <w:p w:rsidR="00042830" w:rsidRPr="00EA11BB" w:rsidRDefault="00EA11BB" w:rsidP="00EA11BB">
      <w:pPr>
        <w:ind w:left="-567" w:firstLine="567"/>
        <w:rPr>
          <w:color w:val="FF0000"/>
          <w:sz w:val="48"/>
          <w:szCs w:val="48"/>
          <w:u w:val="single"/>
        </w:rPr>
      </w:pPr>
      <w:r>
        <w:rPr>
          <w:sz w:val="32"/>
          <w:szCs w:val="32"/>
        </w:rPr>
        <w:t>Third class levers are commonplace in the body. A good example is the action of the bicep as it lifts a load in the hand whilst pivoting at the elbow.</w:t>
      </w:r>
      <w:r>
        <w:rPr>
          <w:color w:val="FF0000"/>
          <w:sz w:val="48"/>
          <w:szCs w:val="48"/>
          <w:u w:val="single"/>
        </w:rPr>
        <w:br w:type="textWrapping" w:clear="all"/>
      </w:r>
    </w:p>
    <w:p w:rsidR="00EA11BB" w:rsidRPr="00EA11BB" w:rsidRDefault="00EA11BB" w:rsidP="0005033B">
      <w:pPr>
        <w:jc w:val="center"/>
      </w:pPr>
      <w:r>
        <w:rPr>
          <w:noProof/>
        </w:rPr>
        <w:lastRenderedPageBreak/>
        <w:drawing>
          <wp:anchor distT="0" distB="0" distL="114300" distR="114300" simplePos="0" relativeHeight="251662336" behindDoc="0" locked="0" layoutInCell="1" allowOverlap="1">
            <wp:simplePos x="0" y="0"/>
            <wp:positionH relativeFrom="column">
              <wp:posOffset>-914400</wp:posOffset>
            </wp:positionH>
            <wp:positionV relativeFrom="paragraph">
              <wp:posOffset>36195</wp:posOffset>
            </wp:positionV>
            <wp:extent cx="3307080" cy="2552700"/>
            <wp:effectExtent l="0" t="0" r="0" b="1270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080" cy="2552700"/>
                    </a:xfrm>
                    <a:prstGeom prst="rect">
                      <a:avLst/>
                    </a:prstGeom>
                    <a:noFill/>
                    <a:ln>
                      <a:noFill/>
                    </a:ln>
                  </pic:spPr>
                </pic:pic>
              </a:graphicData>
            </a:graphic>
          </wp:anchor>
        </w:drawing>
      </w:r>
    </w:p>
    <w:p w:rsidR="00EA11BB" w:rsidRPr="0005033B" w:rsidRDefault="00EA11BB" w:rsidP="0005033B">
      <w:pPr>
        <w:ind w:left="-567" w:firstLine="567"/>
        <w:jc w:val="center"/>
        <w:rPr>
          <w:b/>
          <w:color w:val="FF0000"/>
          <w:sz w:val="32"/>
          <w:szCs w:val="32"/>
          <w:u w:val="single"/>
        </w:rPr>
      </w:pPr>
      <w:r w:rsidRPr="0005033B">
        <w:rPr>
          <w:b/>
          <w:color w:val="000000" w:themeColor="text1"/>
          <w:sz w:val="32"/>
          <w:szCs w:val="32"/>
          <w:u w:val="single"/>
        </w:rPr>
        <w:t xml:space="preserve">3rd </w:t>
      </w:r>
      <w:r w:rsidR="0005033B" w:rsidRPr="0005033B">
        <w:rPr>
          <w:b/>
          <w:color w:val="000000" w:themeColor="text1"/>
          <w:sz w:val="32"/>
          <w:szCs w:val="32"/>
          <w:u w:val="single"/>
        </w:rPr>
        <w:t xml:space="preserve">Class Levers: </w:t>
      </w:r>
      <w:r w:rsidR="0005033B" w:rsidRPr="0005033B">
        <w:rPr>
          <w:b/>
          <w:color w:val="FF0000"/>
          <w:sz w:val="32"/>
          <w:szCs w:val="32"/>
          <w:u w:val="single"/>
        </w:rPr>
        <w:t>A Mechanical Disadvantage</w:t>
      </w:r>
    </w:p>
    <w:p w:rsidR="0005033B" w:rsidRDefault="0005033B" w:rsidP="00EA11BB">
      <w:pPr>
        <w:ind w:left="-1134"/>
      </w:pPr>
    </w:p>
    <w:p w:rsidR="00042830" w:rsidRPr="0005033B" w:rsidRDefault="0005033B" w:rsidP="0005033B">
      <w:pPr>
        <w:ind w:left="-1134"/>
        <w:rPr>
          <w:sz w:val="32"/>
          <w:szCs w:val="32"/>
        </w:rPr>
      </w:pPr>
      <w:r w:rsidRPr="0005033B">
        <w:rPr>
          <w:sz w:val="32"/>
          <w:szCs w:val="32"/>
        </w:rPr>
        <w:t>Due to the attachment of the muscle close to the fulcrum much more force (than the load force) must be generated to lift the load.</w:t>
      </w:r>
    </w:p>
    <w:p w:rsidR="0005033B" w:rsidRDefault="0005033B" w:rsidP="0005033B">
      <w:pPr>
        <w:ind w:left="-1134"/>
      </w:pPr>
    </w:p>
    <w:p w:rsidR="0005033B" w:rsidRDefault="0005033B" w:rsidP="0005033B">
      <w:pPr>
        <w:ind w:left="-1134"/>
      </w:pPr>
    </w:p>
    <w:p w:rsidR="0005033B" w:rsidRDefault="0005033B" w:rsidP="0005033B">
      <w:pPr>
        <w:ind w:left="-1134"/>
      </w:pPr>
    </w:p>
    <w:p w:rsidR="0005033B" w:rsidRDefault="0005033B" w:rsidP="0005033B">
      <w:pPr>
        <w:ind w:left="-1134"/>
      </w:pPr>
    </w:p>
    <w:p w:rsidR="0005033B" w:rsidRDefault="0005033B" w:rsidP="0005033B">
      <w:pPr>
        <w:ind w:left="-1134"/>
      </w:pPr>
    </w:p>
    <w:p w:rsidR="0005033B" w:rsidRDefault="0005033B" w:rsidP="0005033B">
      <w:pPr>
        <w:ind w:left="-1134"/>
      </w:pPr>
    </w:p>
    <w:p w:rsidR="0005033B" w:rsidRDefault="0005033B" w:rsidP="0005033B">
      <w:pPr>
        <w:ind w:left="-1134"/>
      </w:pPr>
    </w:p>
    <w:p w:rsidR="0005033B" w:rsidRDefault="0005033B" w:rsidP="0005033B">
      <w:pPr>
        <w:ind w:left="-1418"/>
      </w:pPr>
      <w:r>
        <w:rPr>
          <w:noProof/>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581400" cy="3021330"/>
            <wp:effectExtent l="0" t="0" r="0" b="127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021330"/>
                    </a:xfrm>
                    <a:prstGeom prst="rect">
                      <a:avLst/>
                    </a:prstGeom>
                    <a:noFill/>
                    <a:ln>
                      <a:noFill/>
                    </a:ln>
                  </pic:spPr>
                </pic:pic>
              </a:graphicData>
            </a:graphic>
          </wp:anchor>
        </w:drawing>
      </w:r>
    </w:p>
    <w:p w:rsidR="00042830" w:rsidRPr="0005033B" w:rsidRDefault="0005033B" w:rsidP="0005033B">
      <w:pPr>
        <w:jc w:val="center"/>
        <w:rPr>
          <w:b/>
        </w:rPr>
      </w:pPr>
      <w:r w:rsidRPr="0005033B">
        <w:rPr>
          <w:b/>
          <w:color w:val="FF0000"/>
          <w:sz w:val="32"/>
          <w:szCs w:val="32"/>
          <w:u w:val="single"/>
        </w:rPr>
        <w:t xml:space="preserve">Does the angle </w:t>
      </w:r>
      <w:proofErr w:type="gramStart"/>
      <w:r w:rsidRPr="0005033B">
        <w:rPr>
          <w:b/>
          <w:color w:val="FF0000"/>
          <w:sz w:val="32"/>
          <w:szCs w:val="32"/>
          <w:u w:val="single"/>
        </w:rPr>
        <w:t>effect</w:t>
      </w:r>
      <w:proofErr w:type="gramEnd"/>
      <w:r w:rsidRPr="0005033B">
        <w:rPr>
          <w:b/>
          <w:color w:val="FF0000"/>
          <w:sz w:val="32"/>
          <w:szCs w:val="32"/>
          <w:u w:val="single"/>
        </w:rPr>
        <w:t xml:space="preserve"> the lever?</w:t>
      </w:r>
    </w:p>
    <w:p w:rsidR="00042830" w:rsidRDefault="00042830"/>
    <w:p w:rsidR="0005033B" w:rsidRDefault="0005033B"/>
    <w:p w:rsidR="00042830" w:rsidRPr="0005033B" w:rsidRDefault="0005033B">
      <w:pPr>
        <w:rPr>
          <w:sz w:val="32"/>
          <w:szCs w:val="32"/>
        </w:rPr>
      </w:pPr>
      <w:r>
        <w:rPr>
          <w:sz w:val="32"/>
          <w:szCs w:val="32"/>
        </w:rPr>
        <w:t>Working the levers at larger angles makes the muscle work much harder to overcome the load.</w:t>
      </w:r>
    </w:p>
    <w:p w:rsidR="00042830" w:rsidRDefault="00042830">
      <w:bookmarkStart w:id="0" w:name="_GoBack"/>
      <w:bookmarkEnd w:id="0"/>
    </w:p>
    <w:sectPr w:rsidR="00042830" w:rsidSect="001D78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30"/>
    <w:rsid w:val="00042830"/>
    <w:rsid w:val="0005033B"/>
    <w:rsid w:val="001D78FE"/>
    <w:rsid w:val="0048062F"/>
    <w:rsid w:val="009D2656"/>
    <w:rsid w:val="00B370AF"/>
    <w:rsid w:val="00BE0468"/>
    <w:rsid w:val="00D60E31"/>
    <w:rsid w:val="00DF1D46"/>
    <w:rsid w:val="00EA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8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8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6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821</Characters>
  <Application>Microsoft Macintosh Word</Application>
  <DocSecurity>0</DocSecurity>
  <Lines>6</Lines>
  <Paragraphs>1</Paragraphs>
  <ScaleCrop>false</ScaleCrop>
  <Company>IAT</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Sami Dib</dc:creator>
  <cp:keywords/>
  <dc:description/>
  <cp:lastModifiedBy>Elise Sami Dib</cp:lastModifiedBy>
  <cp:revision>2</cp:revision>
  <cp:lastPrinted>2011-10-04T04:17:00Z</cp:lastPrinted>
  <dcterms:created xsi:type="dcterms:W3CDTF">2011-10-04T05:16:00Z</dcterms:created>
  <dcterms:modified xsi:type="dcterms:W3CDTF">2011-10-04T05:16:00Z</dcterms:modified>
</cp:coreProperties>
</file>